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0968" w14:textId="77777777" w:rsidR="00F81644" w:rsidRPr="005B407A" w:rsidRDefault="00F81644" w:rsidP="000C4FBA">
      <w:pPr>
        <w:rPr>
          <w:rFonts w:ascii="Arial" w:hAnsi="Arial" w:cs="Arial"/>
          <w:sz w:val="22"/>
          <w:szCs w:val="22"/>
          <w:u w:val="single"/>
        </w:rPr>
      </w:pPr>
    </w:p>
    <w:p w14:paraId="604DD12B" w14:textId="77777777" w:rsidR="00F81644" w:rsidRPr="005B407A" w:rsidRDefault="00F81644" w:rsidP="000C4FBA">
      <w:pPr>
        <w:rPr>
          <w:rFonts w:ascii="Arial" w:hAnsi="Arial" w:cs="Arial"/>
          <w:b/>
          <w:sz w:val="22"/>
          <w:szCs w:val="22"/>
          <w:u w:val="single"/>
        </w:rPr>
      </w:pPr>
    </w:p>
    <w:p w14:paraId="245E382A"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4D9D590E" w14:textId="77777777" w:rsidR="00F81644" w:rsidRPr="005B407A" w:rsidRDefault="00F81644" w:rsidP="000C4FBA">
      <w:pPr>
        <w:pStyle w:val="NormalWeb"/>
        <w:spacing w:before="0" w:beforeAutospacing="0" w:after="0" w:afterAutospacing="0"/>
        <w:ind w:left="7080" w:firstLine="708"/>
        <w:rPr>
          <w:rFonts w:ascii="Arial" w:hAnsi="Arial" w:cs="Arial"/>
          <w:sz w:val="22"/>
          <w:szCs w:val="22"/>
        </w:rPr>
      </w:pPr>
    </w:p>
    <w:p w14:paraId="286E57F6" w14:textId="77777777" w:rsidR="00462338" w:rsidRDefault="00797E69" w:rsidP="00462338">
      <w:pPr>
        <w:rPr>
          <w:b/>
          <w:sz w:val="34"/>
          <w:szCs w:val="34"/>
        </w:rPr>
      </w:pPr>
      <w:r>
        <w:rPr>
          <w:rFonts w:ascii="Arial" w:hAnsi="Arial" w:cs="Arial"/>
          <w:b/>
        </w:rPr>
        <w:t xml:space="preserve">1905 </w:t>
      </w:r>
      <w:r w:rsidRPr="00797E69">
        <w:rPr>
          <w:rFonts w:ascii="Arial" w:hAnsi="Arial" w:cs="Arial"/>
          <w:b/>
        </w:rPr>
        <w:t>AGS Yönetimi Çevre Ve</w:t>
      </w:r>
      <w:r w:rsidR="00F125D8">
        <w:rPr>
          <w:rFonts w:ascii="Arial" w:hAnsi="Arial" w:cs="Arial"/>
          <w:b/>
        </w:rPr>
        <w:t xml:space="preserve"> Şehircilik Bakanı Mehmet Özhase</w:t>
      </w:r>
      <w:r w:rsidRPr="00797E69">
        <w:rPr>
          <w:rFonts w:ascii="Arial" w:hAnsi="Arial" w:cs="Arial"/>
          <w:b/>
        </w:rPr>
        <w:t>ki’yi ziyaret etti</w:t>
      </w:r>
      <w:r>
        <w:rPr>
          <w:b/>
          <w:sz w:val="26"/>
          <w:szCs w:val="26"/>
        </w:rPr>
        <w:t>.</w:t>
      </w:r>
    </w:p>
    <w:p w14:paraId="2C314518" w14:textId="77777777" w:rsidR="00462338" w:rsidRPr="00AC35D6" w:rsidRDefault="00462338" w:rsidP="00462338">
      <w:pPr>
        <w:rPr>
          <w:b/>
          <w:sz w:val="34"/>
          <w:szCs w:val="34"/>
        </w:rPr>
      </w:pPr>
    </w:p>
    <w:p w14:paraId="7934838E" w14:textId="77777777" w:rsidR="00462338" w:rsidRDefault="00F125D8" w:rsidP="00462338">
      <w:pPr>
        <w:rPr>
          <w:b/>
        </w:rPr>
      </w:pPr>
      <w:r>
        <w:rPr>
          <w:b/>
        </w:rPr>
        <w:t>ÖZHASE</w:t>
      </w:r>
      <w:r w:rsidR="00797E69">
        <w:rPr>
          <w:b/>
        </w:rPr>
        <w:t>Kİ: SPOR,  KENTLERİN GELİŞMESİNDE ÇOK ÖNEMLİ</w:t>
      </w:r>
    </w:p>
    <w:p w14:paraId="6EA7D69E" w14:textId="77777777" w:rsidR="00462338" w:rsidRPr="00AC35D6" w:rsidRDefault="00462338" w:rsidP="00462338">
      <w:pPr>
        <w:rPr>
          <w:b/>
        </w:rPr>
      </w:pPr>
    </w:p>
    <w:p w14:paraId="37E16B4D" w14:textId="77777777" w:rsidR="00797E69" w:rsidRPr="005E32B1" w:rsidRDefault="00077181" w:rsidP="00A917E9">
      <w:pPr>
        <w:jc w:val="both"/>
        <w:rPr>
          <w:rFonts w:ascii="Arial" w:hAnsi="Arial" w:cs="Arial"/>
          <w:b/>
        </w:rPr>
      </w:pPr>
      <w:r w:rsidRPr="005E32B1">
        <w:rPr>
          <w:rFonts w:ascii="Arial" w:hAnsi="Arial" w:cs="Arial"/>
          <w:b/>
        </w:rPr>
        <w:t>Çevre v</w:t>
      </w:r>
      <w:r w:rsidR="00797E69" w:rsidRPr="005E32B1">
        <w:rPr>
          <w:rFonts w:ascii="Arial" w:hAnsi="Arial" w:cs="Arial"/>
          <w:b/>
        </w:rPr>
        <w:t xml:space="preserve">e Şehircilik Bakanı Mehmet </w:t>
      </w:r>
      <w:r w:rsidR="00F125D8">
        <w:rPr>
          <w:rFonts w:ascii="Arial" w:hAnsi="Arial" w:cs="Arial"/>
          <w:b/>
        </w:rPr>
        <w:t>Özhase</w:t>
      </w:r>
      <w:r w:rsidR="00797E69" w:rsidRPr="005E32B1">
        <w:rPr>
          <w:rFonts w:ascii="Arial" w:hAnsi="Arial" w:cs="Arial"/>
          <w:b/>
        </w:rPr>
        <w:t>ki</w:t>
      </w:r>
      <w:r w:rsidRPr="005E32B1">
        <w:rPr>
          <w:rFonts w:ascii="Arial" w:hAnsi="Arial" w:cs="Arial"/>
          <w:b/>
        </w:rPr>
        <w:t>, günümüzde sporun ve özellikle</w:t>
      </w:r>
      <w:r w:rsidR="00416400" w:rsidRPr="005E32B1">
        <w:rPr>
          <w:rFonts w:ascii="Arial" w:hAnsi="Arial" w:cs="Arial"/>
          <w:b/>
        </w:rPr>
        <w:t xml:space="preserve"> de</w:t>
      </w:r>
      <w:r w:rsidRPr="005E32B1">
        <w:rPr>
          <w:rFonts w:ascii="Arial" w:hAnsi="Arial" w:cs="Arial"/>
          <w:b/>
        </w:rPr>
        <w:t xml:space="preserve"> futbolun kentlerin gelişmesinde son derece önemli rol oynadığını söyledi. </w:t>
      </w:r>
      <w:r w:rsidR="00797E69" w:rsidRPr="005E32B1">
        <w:rPr>
          <w:rFonts w:ascii="Arial" w:hAnsi="Arial" w:cs="Arial"/>
          <w:b/>
        </w:rPr>
        <w:t xml:space="preserve">Anadolu’nun yapılacak her yatırımla büyüyeceğini </w:t>
      </w:r>
      <w:r w:rsidR="00416400" w:rsidRPr="005E32B1">
        <w:rPr>
          <w:rFonts w:ascii="Arial" w:hAnsi="Arial" w:cs="Arial"/>
          <w:b/>
        </w:rPr>
        <w:t>vurgulayan</w:t>
      </w:r>
      <w:r w:rsidR="00F125D8">
        <w:rPr>
          <w:rFonts w:ascii="Arial" w:hAnsi="Arial" w:cs="Arial"/>
          <w:b/>
        </w:rPr>
        <w:t xml:space="preserve"> Bakan Özhase</w:t>
      </w:r>
      <w:r w:rsidR="00797E69" w:rsidRPr="005E32B1">
        <w:rPr>
          <w:rFonts w:ascii="Arial" w:hAnsi="Arial" w:cs="Arial"/>
          <w:b/>
        </w:rPr>
        <w:t xml:space="preserve">ki, Kayseri’de 2000 yılında ilk stadı yaptığını anlattı. Anadolu’da işlerin zor olduğunu </w:t>
      </w:r>
      <w:r w:rsidR="00F125D8">
        <w:rPr>
          <w:rFonts w:ascii="Arial" w:hAnsi="Arial" w:cs="Arial"/>
          <w:b/>
        </w:rPr>
        <w:t>vurgulayan Özhase</w:t>
      </w:r>
      <w:r w:rsidR="00416400" w:rsidRPr="005E32B1">
        <w:rPr>
          <w:rFonts w:ascii="Arial" w:hAnsi="Arial" w:cs="Arial"/>
          <w:b/>
        </w:rPr>
        <w:t>ki</w:t>
      </w:r>
      <w:r w:rsidR="00797E69" w:rsidRPr="005E32B1">
        <w:rPr>
          <w:rFonts w:ascii="Arial" w:hAnsi="Arial" w:cs="Arial"/>
          <w:b/>
        </w:rPr>
        <w:t xml:space="preserve"> “ Ankara, İstanbul gibi şehirler kendiliğinden büyüyen şehirler. Doğuya doğru gidildiğinde oralardaki şehirler  özel gayrete muhtaç oluyor. Projeler öne çıkarıyorsanız, şehri destekliyorsanız buralar büyüyor yoksa şehirler yavaş yavaş geriliyor. Gerileyen şehirlerde de kimse durmak istemiyor. Batıda ekmek bulmak, iş bulmak, istenilen her şeye ulaşmak daha kolay olduğu için insanlar buralarda yaşamayı tercih ediyor” </w:t>
      </w:r>
      <w:r w:rsidR="00416400" w:rsidRPr="005E32B1">
        <w:rPr>
          <w:rFonts w:ascii="Arial" w:hAnsi="Arial" w:cs="Arial"/>
          <w:b/>
        </w:rPr>
        <w:t>dedi.</w:t>
      </w:r>
    </w:p>
    <w:p w14:paraId="5DDE4535" w14:textId="77777777" w:rsidR="00797E69" w:rsidRPr="005E32B1" w:rsidRDefault="00797E69" w:rsidP="00A917E9">
      <w:pPr>
        <w:jc w:val="both"/>
        <w:rPr>
          <w:rFonts w:ascii="Arial" w:hAnsi="Arial" w:cs="Arial"/>
          <w:b/>
        </w:rPr>
      </w:pPr>
    </w:p>
    <w:p w14:paraId="3311F319" w14:textId="77777777" w:rsidR="00462338" w:rsidRPr="005E32B1" w:rsidRDefault="00462338" w:rsidP="00A917E9">
      <w:pPr>
        <w:jc w:val="both"/>
        <w:rPr>
          <w:rFonts w:ascii="Arial" w:hAnsi="Arial" w:cs="Arial"/>
          <w:b/>
        </w:rPr>
      </w:pPr>
      <w:r w:rsidRPr="005E32B1">
        <w:rPr>
          <w:rFonts w:ascii="Arial" w:hAnsi="Arial" w:cs="Arial"/>
          <w:b/>
        </w:rPr>
        <w:t>Ankara Galatasaraylı Yönetici ve İşadamları Derneği Yönetim Kurulu B</w:t>
      </w:r>
      <w:r w:rsidR="00416400" w:rsidRPr="005E32B1">
        <w:rPr>
          <w:rFonts w:ascii="Arial" w:hAnsi="Arial" w:cs="Arial"/>
          <w:b/>
        </w:rPr>
        <w:t>aşkanı Özgür Savaş Özüdoğru ve Yönetim Kurulu Üyeleri Çevre v</w:t>
      </w:r>
      <w:r w:rsidRPr="005E32B1">
        <w:rPr>
          <w:rFonts w:ascii="Arial" w:hAnsi="Arial" w:cs="Arial"/>
          <w:b/>
        </w:rPr>
        <w:t>e</w:t>
      </w:r>
      <w:r w:rsidR="00F125D8">
        <w:rPr>
          <w:rFonts w:ascii="Arial" w:hAnsi="Arial" w:cs="Arial"/>
          <w:b/>
        </w:rPr>
        <w:t xml:space="preserve"> Şehircilik Bakanı Mehmet Özhase</w:t>
      </w:r>
      <w:r w:rsidRPr="005E32B1">
        <w:rPr>
          <w:rFonts w:ascii="Arial" w:hAnsi="Arial" w:cs="Arial"/>
          <w:b/>
        </w:rPr>
        <w:t>ki’yi</w:t>
      </w:r>
      <w:r w:rsidR="006E3038" w:rsidRPr="005E32B1">
        <w:rPr>
          <w:rFonts w:ascii="Arial" w:hAnsi="Arial" w:cs="Arial"/>
          <w:b/>
        </w:rPr>
        <w:t xml:space="preserve"> makamında</w:t>
      </w:r>
      <w:r w:rsidRPr="005E32B1">
        <w:rPr>
          <w:rFonts w:ascii="Arial" w:hAnsi="Arial" w:cs="Arial"/>
          <w:b/>
        </w:rPr>
        <w:t xml:space="preserve"> ziyaret etti. Türk futbolundan yatırıma kadar pek çok konunun konuşulduğu ziyarette,</w:t>
      </w:r>
      <w:r w:rsidR="00F125D8">
        <w:rPr>
          <w:rFonts w:ascii="Arial" w:hAnsi="Arial" w:cs="Arial"/>
          <w:b/>
        </w:rPr>
        <w:t xml:space="preserve"> AGS üyeleri Bakan Mehmet Özhase</w:t>
      </w:r>
      <w:r w:rsidRPr="005E32B1">
        <w:rPr>
          <w:rFonts w:ascii="Arial" w:hAnsi="Arial" w:cs="Arial"/>
          <w:b/>
        </w:rPr>
        <w:t>ki’nin yaptığı yatırım ve projelerden duydukları memnuniyeti dile getirdi.</w:t>
      </w:r>
    </w:p>
    <w:p w14:paraId="52A7CEB0" w14:textId="77777777" w:rsidR="006E3038" w:rsidRPr="005E32B1" w:rsidRDefault="006E3038" w:rsidP="00A917E9">
      <w:pPr>
        <w:jc w:val="both"/>
        <w:rPr>
          <w:rFonts w:ascii="Arial" w:hAnsi="Arial" w:cs="Arial"/>
          <w:b/>
        </w:rPr>
      </w:pPr>
    </w:p>
    <w:p w14:paraId="0AB11028" w14:textId="77777777" w:rsidR="006E3038" w:rsidRPr="005E32B1" w:rsidRDefault="00462338" w:rsidP="00A917E9">
      <w:pPr>
        <w:jc w:val="both"/>
        <w:rPr>
          <w:rFonts w:ascii="Arial" w:hAnsi="Arial" w:cs="Arial"/>
          <w:b/>
        </w:rPr>
      </w:pPr>
      <w:r w:rsidRPr="005E32B1">
        <w:rPr>
          <w:rFonts w:ascii="Arial" w:hAnsi="Arial" w:cs="Arial"/>
          <w:b/>
        </w:rPr>
        <w:t>Ko</w:t>
      </w:r>
      <w:r w:rsidR="00F125D8">
        <w:rPr>
          <w:rFonts w:ascii="Arial" w:hAnsi="Arial" w:cs="Arial"/>
          <w:b/>
        </w:rPr>
        <w:t>yu bir Galatasaraylı olan Özhase</w:t>
      </w:r>
      <w:r w:rsidRPr="005E32B1">
        <w:rPr>
          <w:rFonts w:ascii="Arial" w:hAnsi="Arial" w:cs="Arial"/>
          <w:b/>
        </w:rPr>
        <w:t>ki Galatasaray’ın bu yıl istenilen başarıyı ortaya koyamamasını değerlendirdi. Futbolun bir sa</w:t>
      </w:r>
      <w:r w:rsidR="00F125D8">
        <w:rPr>
          <w:rFonts w:ascii="Arial" w:hAnsi="Arial" w:cs="Arial"/>
          <w:b/>
        </w:rPr>
        <w:t>c ayağı olduğunu söyleyen Özhase</w:t>
      </w:r>
      <w:r w:rsidRPr="005E32B1">
        <w:rPr>
          <w:rFonts w:ascii="Arial" w:hAnsi="Arial" w:cs="Arial"/>
          <w:b/>
        </w:rPr>
        <w:t xml:space="preserve">ki, “taraftar, yönetim ve futbolcular arasındaki bir aksamanın takıma büyük zarar verir” dedi. </w:t>
      </w:r>
    </w:p>
    <w:p w14:paraId="45C57651" w14:textId="77777777" w:rsidR="00462338" w:rsidRPr="005E32B1" w:rsidRDefault="00462338" w:rsidP="00A917E9">
      <w:pPr>
        <w:jc w:val="both"/>
        <w:rPr>
          <w:rFonts w:ascii="Arial" w:hAnsi="Arial" w:cs="Arial"/>
          <w:b/>
        </w:rPr>
      </w:pPr>
      <w:r w:rsidRPr="005E32B1">
        <w:rPr>
          <w:rFonts w:ascii="Arial" w:hAnsi="Arial" w:cs="Arial"/>
          <w:b/>
        </w:rPr>
        <w:t>Kendisiyle aynı fikirde olduğunu dile getiren Dernek Başkanı Özüdoğru bu yıl takımın kimyasında bir bozukluk var. Ancak gelecek yılın güçlü bir yapıyla kurulacağına inancım tam”</w:t>
      </w:r>
      <w:r w:rsidR="007847D1" w:rsidRPr="005E32B1">
        <w:rPr>
          <w:rFonts w:ascii="Arial" w:hAnsi="Arial" w:cs="Arial"/>
          <w:b/>
        </w:rPr>
        <w:t xml:space="preserve"> </w:t>
      </w:r>
      <w:r w:rsidR="00A917E9" w:rsidRPr="005E32B1">
        <w:rPr>
          <w:rFonts w:ascii="Arial" w:hAnsi="Arial" w:cs="Arial"/>
          <w:b/>
        </w:rPr>
        <w:t>diye konuştu</w:t>
      </w:r>
      <w:r w:rsidRPr="005E32B1">
        <w:rPr>
          <w:rFonts w:ascii="Arial" w:hAnsi="Arial" w:cs="Arial"/>
          <w:b/>
        </w:rPr>
        <w:t>.</w:t>
      </w:r>
    </w:p>
    <w:p w14:paraId="4358EC93" w14:textId="77777777" w:rsidR="00A917E9" w:rsidRPr="005E32B1" w:rsidRDefault="00A917E9" w:rsidP="00A917E9">
      <w:pPr>
        <w:jc w:val="both"/>
        <w:rPr>
          <w:rFonts w:ascii="Arial" w:hAnsi="Arial" w:cs="Arial"/>
          <w:b/>
        </w:rPr>
      </w:pPr>
    </w:p>
    <w:p w14:paraId="45789380" w14:textId="77777777" w:rsidR="006E3038" w:rsidRPr="005E32B1" w:rsidRDefault="00A917E9" w:rsidP="007847D1">
      <w:pPr>
        <w:jc w:val="both"/>
        <w:rPr>
          <w:rFonts w:ascii="Arial" w:hAnsi="Arial" w:cs="Arial"/>
          <w:b/>
        </w:rPr>
      </w:pPr>
      <w:r w:rsidRPr="005E32B1">
        <w:rPr>
          <w:rFonts w:ascii="Arial" w:hAnsi="Arial" w:cs="Arial"/>
          <w:b/>
        </w:rPr>
        <w:t>1905 AGS Derneğinin çalışmalarından bahseden Özüdoğru</w:t>
      </w:r>
      <w:r w:rsidR="007847D1" w:rsidRPr="005E32B1">
        <w:rPr>
          <w:rFonts w:ascii="Arial" w:hAnsi="Arial" w:cs="Arial"/>
          <w:b/>
        </w:rPr>
        <w:t>,”Etkin bir derneğiz. Galatasaray’ımızın çeşitli branşlardaki takımlarına her alanda destek oluyoruz. Ankara’da ve Türkiye’de sporun her alanda gelişmesi için çalışıyoruz. Çok saygın bir üye profilimiz var. Derneğimiz her geçen gün daha çok büyüyor. Kulübümüzle ortak bir yol haritası izliyoruz” diye konuştu.</w:t>
      </w:r>
    </w:p>
    <w:p w14:paraId="3DBF7602" w14:textId="77777777" w:rsidR="005E32B1" w:rsidRPr="005E32B1" w:rsidRDefault="005E32B1" w:rsidP="005E32B1">
      <w:pPr>
        <w:jc w:val="both"/>
        <w:rPr>
          <w:rFonts w:ascii="Arial" w:hAnsi="Arial" w:cs="Arial"/>
          <w:b/>
        </w:rPr>
      </w:pPr>
    </w:p>
    <w:p w14:paraId="751F02C4" w14:textId="77777777" w:rsidR="004B4133" w:rsidRDefault="00462338" w:rsidP="005E32B1">
      <w:pPr>
        <w:jc w:val="both"/>
        <w:rPr>
          <w:rFonts w:ascii="Arial" w:hAnsi="Arial" w:cs="Arial"/>
          <w:b/>
        </w:rPr>
      </w:pPr>
      <w:r w:rsidRPr="005E32B1">
        <w:rPr>
          <w:rFonts w:ascii="Arial" w:hAnsi="Arial" w:cs="Arial"/>
          <w:b/>
        </w:rPr>
        <w:t>Dernek üyelerinin yaptığı ziyaretten duyduğu memnuniyeti dile</w:t>
      </w:r>
      <w:r w:rsidR="00F125D8">
        <w:rPr>
          <w:rFonts w:ascii="Arial" w:hAnsi="Arial" w:cs="Arial"/>
          <w:b/>
        </w:rPr>
        <w:t xml:space="preserve"> getiren Bakan Özhase</w:t>
      </w:r>
      <w:r w:rsidRPr="005E32B1">
        <w:rPr>
          <w:rFonts w:ascii="Arial" w:hAnsi="Arial" w:cs="Arial"/>
          <w:b/>
        </w:rPr>
        <w:t>ki</w:t>
      </w:r>
      <w:r w:rsidR="004B4133">
        <w:rPr>
          <w:rFonts w:ascii="Arial" w:hAnsi="Arial" w:cs="Arial"/>
          <w:b/>
        </w:rPr>
        <w:t>,”Ben Galatasaray’ın maçlarını protokolden seyretmekten zevk almıyorum. Galatasaray’ın bir maçını sizinle seyretmek istiyorum” diye konuştu.</w:t>
      </w:r>
    </w:p>
    <w:p w14:paraId="41BA0374" w14:textId="77777777" w:rsidR="004B4133" w:rsidRDefault="004B4133" w:rsidP="005E32B1">
      <w:pPr>
        <w:jc w:val="both"/>
        <w:rPr>
          <w:rFonts w:ascii="Arial" w:hAnsi="Arial" w:cs="Arial"/>
          <w:b/>
        </w:rPr>
      </w:pPr>
    </w:p>
    <w:p w14:paraId="18234280" w14:textId="77777777" w:rsidR="004B4133" w:rsidRDefault="004B4133" w:rsidP="005E32B1">
      <w:pPr>
        <w:jc w:val="both"/>
        <w:rPr>
          <w:rFonts w:ascii="Arial" w:hAnsi="Arial" w:cs="Arial"/>
          <w:b/>
        </w:rPr>
      </w:pPr>
    </w:p>
    <w:p w14:paraId="1BBAD54F" w14:textId="77777777" w:rsidR="004B4133" w:rsidRDefault="004B4133" w:rsidP="005E32B1">
      <w:pPr>
        <w:jc w:val="both"/>
        <w:rPr>
          <w:rFonts w:ascii="Arial" w:hAnsi="Arial" w:cs="Arial"/>
          <w:b/>
        </w:rPr>
      </w:pPr>
      <w:r>
        <w:rPr>
          <w:rFonts w:ascii="Arial" w:hAnsi="Arial" w:cs="Arial"/>
          <w:b/>
        </w:rPr>
        <w:t>Özüdoğru’da Bakanın bu talebini üzerine, “Sayın Bakanım sizle maç izlemekten ben ve arkadaşlarım büyük onur ve keyif duyarız. Birlikte en kısa zamanda bir maç izlemek istiyoruz” dedi.</w:t>
      </w:r>
    </w:p>
    <w:p w14:paraId="69960300" w14:textId="77777777" w:rsidR="004B4133" w:rsidRDefault="004B4133" w:rsidP="005E32B1">
      <w:pPr>
        <w:jc w:val="both"/>
        <w:rPr>
          <w:rFonts w:ascii="Arial" w:hAnsi="Arial" w:cs="Arial"/>
          <w:b/>
        </w:rPr>
      </w:pPr>
    </w:p>
    <w:p w14:paraId="33EBA52A" w14:textId="076C0ACB" w:rsidR="00ED7ACF" w:rsidRDefault="004B4133" w:rsidP="00ED7ACF">
      <w:pPr>
        <w:jc w:val="both"/>
        <w:rPr>
          <w:rFonts w:ascii="Arial" w:hAnsi="Arial" w:cs="Arial"/>
          <w:b/>
        </w:rPr>
      </w:pPr>
      <w:r>
        <w:rPr>
          <w:rFonts w:ascii="Arial" w:hAnsi="Arial" w:cs="Arial"/>
          <w:b/>
        </w:rPr>
        <w:t>Daha sonra Özüdoğru, Bakana</w:t>
      </w:r>
      <w:r w:rsidR="00462338" w:rsidRPr="005E32B1">
        <w:rPr>
          <w:rFonts w:ascii="Arial" w:hAnsi="Arial" w:cs="Arial"/>
          <w:b/>
        </w:rPr>
        <w:t xml:space="preserve"> </w:t>
      </w:r>
      <w:r w:rsidR="005E32B1" w:rsidRPr="005E32B1">
        <w:rPr>
          <w:rFonts w:ascii="Arial" w:hAnsi="Arial" w:cs="Arial"/>
          <w:b/>
        </w:rPr>
        <w:t>üzerinde ismi yazılan Galatasaray forması hediye etti</w:t>
      </w:r>
      <w:r w:rsidR="00ED7ACF">
        <w:rPr>
          <w:rFonts w:ascii="Arial" w:hAnsi="Arial" w:cs="Arial"/>
          <w:b/>
        </w:rPr>
        <w:t>.</w:t>
      </w:r>
    </w:p>
    <w:p w14:paraId="3E34F570" w14:textId="56E6C0B2" w:rsidR="00462338" w:rsidRPr="00ED7ACF" w:rsidRDefault="00ED7ACF" w:rsidP="00ED7ACF">
      <w:pPr>
        <w:jc w:val="both"/>
        <w:rPr>
          <w:rFonts w:ascii="Arial" w:hAnsi="Arial" w:cs="Arial"/>
          <w:b/>
        </w:rPr>
      </w:pPr>
      <w:r>
        <w:rPr>
          <w:rFonts w:ascii="Arial" w:hAnsi="Arial" w:cs="Arial"/>
          <w:b/>
          <w:noProof/>
          <w:sz w:val="22"/>
          <w:szCs w:val="22"/>
        </w:rPr>
        <w:drawing>
          <wp:anchor distT="0" distB="0" distL="114300" distR="114300" simplePos="0" relativeHeight="251657216" behindDoc="0" locked="0" layoutInCell="1" allowOverlap="1" wp14:anchorId="313A76DD" wp14:editId="50C61CA4">
            <wp:simplePos x="0" y="0"/>
            <wp:positionH relativeFrom="column">
              <wp:posOffset>19743</wp:posOffset>
            </wp:positionH>
            <wp:positionV relativeFrom="paragraph">
              <wp:posOffset>2439522</wp:posOffset>
            </wp:positionV>
            <wp:extent cx="3170537" cy="211380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0537" cy="2113808"/>
                    </a:xfrm>
                    <a:prstGeom prst="rect">
                      <a:avLst/>
                    </a:prstGeom>
                    <a:noFill/>
                    <a:ln>
                      <a:noFill/>
                    </a:ln>
                  </pic:spPr>
                </pic:pic>
              </a:graphicData>
            </a:graphic>
          </wp:anchor>
        </w:drawing>
      </w:r>
      <w:r w:rsidRPr="00ED7ACF">
        <w:rPr>
          <w:rFonts w:ascii="Arial" w:hAnsi="Arial" w:cs="Arial"/>
          <w:b/>
          <w:noProof/>
          <w:sz w:val="22"/>
          <w:szCs w:val="22"/>
        </w:rPr>
        <w:t xml:space="preserve"> </w:t>
      </w:r>
      <w:r>
        <w:rPr>
          <w:rFonts w:ascii="Arial" w:hAnsi="Arial" w:cs="Arial"/>
          <w:b/>
          <w:noProof/>
          <w:sz w:val="22"/>
          <w:szCs w:val="22"/>
        </w:rPr>
        <w:drawing>
          <wp:inline distT="0" distB="0" distL="0" distR="0" wp14:anchorId="5E6806B6" wp14:editId="57D66ACD">
            <wp:extent cx="3402093" cy="2268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7058" cy="2271497"/>
                    </a:xfrm>
                    <a:prstGeom prst="rect">
                      <a:avLst/>
                    </a:prstGeom>
                    <a:noFill/>
                    <a:ln>
                      <a:noFill/>
                    </a:ln>
                  </pic:spPr>
                </pic:pic>
              </a:graphicData>
            </a:graphic>
          </wp:inline>
        </w:drawing>
      </w:r>
      <w:r>
        <w:rPr>
          <w:rFonts w:ascii="Arial" w:hAnsi="Arial" w:cs="Arial"/>
          <w:b/>
          <w:noProof/>
          <w:sz w:val="22"/>
          <w:szCs w:val="22"/>
        </w:rPr>
        <w:lastRenderedPageBreak/>
        <w:drawing>
          <wp:inline distT="0" distB="0" distL="0" distR="0" wp14:anchorId="2C4F0E93" wp14:editId="6FEEE0C3">
            <wp:extent cx="3375375" cy="2250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528" cy="2255809"/>
                    </a:xfrm>
                    <a:prstGeom prst="rect">
                      <a:avLst/>
                    </a:prstGeom>
                    <a:noFill/>
                    <a:ln>
                      <a:noFill/>
                    </a:ln>
                  </pic:spPr>
                </pic:pic>
              </a:graphicData>
            </a:graphic>
          </wp:inline>
        </w:drawing>
      </w:r>
    </w:p>
    <w:p w14:paraId="10B89BF6" w14:textId="774095AE" w:rsidR="00F81644" w:rsidRPr="00F125D8" w:rsidRDefault="00F81644" w:rsidP="00462338">
      <w:pPr>
        <w:spacing w:line="360" w:lineRule="auto"/>
        <w:ind w:right="-160"/>
        <w:rPr>
          <w:rFonts w:ascii="Arial" w:hAnsi="Arial" w:cs="Arial"/>
          <w:b/>
          <w:sz w:val="22"/>
          <w:szCs w:val="22"/>
        </w:rPr>
      </w:pPr>
    </w:p>
    <w:sectPr w:rsidR="00F81644" w:rsidRPr="00F125D8"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C129" w14:textId="77777777" w:rsidR="006641CE" w:rsidRDefault="006641CE" w:rsidP="00F81644">
      <w:r>
        <w:separator/>
      </w:r>
    </w:p>
  </w:endnote>
  <w:endnote w:type="continuationSeparator" w:id="0">
    <w:p w14:paraId="4F9CDC7D" w14:textId="77777777" w:rsidR="006641CE" w:rsidRDefault="006641CE"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8999"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144C9FAE"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5A969BAB" w14:textId="77777777" w:rsidR="00462338" w:rsidRPr="00B10691" w:rsidRDefault="00462338" w:rsidP="00462338">
    <w:pPr>
      <w:tabs>
        <w:tab w:val="right" w:pos="6660"/>
      </w:tabs>
      <w:jc w:val="center"/>
      <w:rPr>
        <w:rFonts w:ascii="Arial" w:hAnsi="Arial" w:cs="Arial"/>
        <w:sz w:val="20"/>
        <w:szCs w:val="20"/>
      </w:rPr>
    </w:pPr>
  </w:p>
  <w:p w14:paraId="5EDED792"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A8BC" w14:textId="77777777" w:rsidR="006641CE" w:rsidRDefault="006641CE" w:rsidP="00F81644">
      <w:r>
        <w:separator/>
      </w:r>
    </w:p>
  </w:footnote>
  <w:footnote w:type="continuationSeparator" w:id="0">
    <w:p w14:paraId="7E78CC34" w14:textId="77777777" w:rsidR="006641CE" w:rsidRDefault="006641CE"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A9BB" w14:textId="77777777" w:rsidR="00F81644" w:rsidRPr="00F81644" w:rsidRDefault="00F81644" w:rsidP="00F81644">
    <w:pPr>
      <w:pStyle w:val="Header"/>
      <w:jc w:val="center"/>
    </w:pPr>
    <w:r>
      <w:rPr>
        <w:rFonts w:ascii="Arial" w:hAnsi="Arial" w:cs="Arial"/>
        <w:b/>
        <w:noProof/>
      </w:rPr>
      <w:drawing>
        <wp:inline distT="0" distB="0" distL="0" distR="0" wp14:anchorId="6B6A6FF1" wp14:editId="6D55667C">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121A5"/>
    <w:rsid w:val="0003033B"/>
    <w:rsid w:val="00062E53"/>
    <w:rsid w:val="00077181"/>
    <w:rsid w:val="00095F63"/>
    <w:rsid w:val="000B425B"/>
    <w:rsid w:val="000C4FBA"/>
    <w:rsid w:val="00113934"/>
    <w:rsid w:val="00117564"/>
    <w:rsid w:val="00143AED"/>
    <w:rsid w:val="00174516"/>
    <w:rsid w:val="001A11FE"/>
    <w:rsid w:val="001A3E67"/>
    <w:rsid w:val="001C3453"/>
    <w:rsid w:val="002436E9"/>
    <w:rsid w:val="002827F9"/>
    <w:rsid w:val="002C6083"/>
    <w:rsid w:val="003058CE"/>
    <w:rsid w:val="003060A2"/>
    <w:rsid w:val="0030626D"/>
    <w:rsid w:val="003135C9"/>
    <w:rsid w:val="00332855"/>
    <w:rsid w:val="003E145F"/>
    <w:rsid w:val="00415A3E"/>
    <w:rsid w:val="00416400"/>
    <w:rsid w:val="00422FC4"/>
    <w:rsid w:val="00461AEF"/>
    <w:rsid w:val="00462338"/>
    <w:rsid w:val="00470463"/>
    <w:rsid w:val="00473E7E"/>
    <w:rsid w:val="004B4133"/>
    <w:rsid w:val="004C7BC4"/>
    <w:rsid w:val="00505719"/>
    <w:rsid w:val="00534071"/>
    <w:rsid w:val="00542E34"/>
    <w:rsid w:val="00547C2D"/>
    <w:rsid w:val="00593BD1"/>
    <w:rsid w:val="005B407A"/>
    <w:rsid w:val="005D4453"/>
    <w:rsid w:val="005E32B1"/>
    <w:rsid w:val="005F74B6"/>
    <w:rsid w:val="00663ACC"/>
    <w:rsid w:val="006641CE"/>
    <w:rsid w:val="0069551A"/>
    <w:rsid w:val="006E3038"/>
    <w:rsid w:val="00782EDA"/>
    <w:rsid w:val="007847D1"/>
    <w:rsid w:val="00797E69"/>
    <w:rsid w:val="007D5869"/>
    <w:rsid w:val="007F1833"/>
    <w:rsid w:val="008175B8"/>
    <w:rsid w:val="008D46E1"/>
    <w:rsid w:val="00924B95"/>
    <w:rsid w:val="00930019"/>
    <w:rsid w:val="00974E08"/>
    <w:rsid w:val="009D1DEF"/>
    <w:rsid w:val="00A26E9D"/>
    <w:rsid w:val="00A30AA8"/>
    <w:rsid w:val="00A55959"/>
    <w:rsid w:val="00A56D30"/>
    <w:rsid w:val="00A83C9F"/>
    <w:rsid w:val="00A90FDA"/>
    <w:rsid w:val="00A917E9"/>
    <w:rsid w:val="00AA5644"/>
    <w:rsid w:val="00AE3D9D"/>
    <w:rsid w:val="00AF461A"/>
    <w:rsid w:val="00B10691"/>
    <w:rsid w:val="00B10CCD"/>
    <w:rsid w:val="00C621D5"/>
    <w:rsid w:val="00C6238A"/>
    <w:rsid w:val="00CB6A93"/>
    <w:rsid w:val="00CD5E9F"/>
    <w:rsid w:val="00CF2734"/>
    <w:rsid w:val="00D13716"/>
    <w:rsid w:val="00D26A89"/>
    <w:rsid w:val="00D62250"/>
    <w:rsid w:val="00DA5529"/>
    <w:rsid w:val="00DE3BDC"/>
    <w:rsid w:val="00DF0D57"/>
    <w:rsid w:val="00E33423"/>
    <w:rsid w:val="00E5171D"/>
    <w:rsid w:val="00E95AB7"/>
    <w:rsid w:val="00E97A96"/>
    <w:rsid w:val="00ED7ACF"/>
    <w:rsid w:val="00F125D8"/>
    <w:rsid w:val="00F42213"/>
    <w:rsid w:val="00F704C8"/>
    <w:rsid w:val="00F81644"/>
    <w:rsid w:val="00F94FD9"/>
    <w:rsid w:val="00F95B27"/>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A635"/>
  <w15:docId w15:val="{086E3480-EBB8-4EA6-91D9-0B46E503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386</Words>
  <Characters>2204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2017-03-01T10:00:00Z</dcterms:created>
  <dcterms:modified xsi:type="dcterms:W3CDTF">2023-02-16T07:00:00Z</dcterms:modified>
</cp:coreProperties>
</file>