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2717" w14:textId="77777777" w:rsidR="00346364" w:rsidRDefault="00346364" w:rsidP="00346364">
      <w:pPr>
        <w:rPr>
          <w:rFonts w:ascii="Arial" w:hAnsi="Arial" w:cs="Arial"/>
          <w:b/>
        </w:rPr>
      </w:pPr>
    </w:p>
    <w:p w14:paraId="4D7682A8" w14:textId="77777777" w:rsidR="00F406E3" w:rsidRDefault="00F406E3" w:rsidP="00346364">
      <w:pPr>
        <w:rPr>
          <w:rFonts w:ascii="Arial" w:hAnsi="Arial" w:cs="Arial"/>
          <w:b/>
        </w:rPr>
      </w:pPr>
    </w:p>
    <w:p w14:paraId="567F570C" w14:textId="77777777" w:rsidR="00346364" w:rsidRPr="00D9334E" w:rsidRDefault="00346364" w:rsidP="00346364">
      <w:pPr>
        <w:rPr>
          <w:rFonts w:ascii="Arial" w:hAnsi="Arial" w:cs="Arial"/>
          <w:b/>
        </w:rPr>
      </w:pPr>
      <w:r w:rsidRPr="00D9334E">
        <w:rPr>
          <w:rFonts w:ascii="Arial" w:hAnsi="Arial" w:cs="Arial"/>
          <w:b/>
        </w:rPr>
        <w:t xml:space="preserve">GS KUPALARI ANKARA’DA </w:t>
      </w:r>
    </w:p>
    <w:p w14:paraId="6E3B5667" w14:textId="77777777" w:rsidR="00346364" w:rsidRDefault="00346364" w:rsidP="00346364">
      <w:pPr>
        <w:rPr>
          <w:rFonts w:ascii="Arial" w:hAnsi="Arial" w:cs="Arial"/>
          <w:b/>
        </w:rPr>
      </w:pPr>
    </w:p>
    <w:p w14:paraId="756E8E99" w14:textId="77777777" w:rsidR="00346364" w:rsidRPr="00D9334E" w:rsidRDefault="00346364" w:rsidP="00346364">
      <w:pPr>
        <w:rPr>
          <w:rFonts w:ascii="Arial" w:hAnsi="Arial" w:cs="Arial"/>
          <w:b/>
        </w:rPr>
      </w:pPr>
      <w:r w:rsidRPr="00D9334E">
        <w:rPr>
          <w:rFonts w:ascii="Arial" w:hAnsi="Arial" w:cs="Arial"/>
          <w:b/>
        </w:rPr>
        <w:t xml:space="preserve">ANKARALI GALATASARAYLILAR ŞAMPİYONLUĞU KUTLADI </w:t>
      </w:r>
    </w:p>
    <w:p w14:paraId="2D61740D" w14:textId="77777777" w:rsidR="00346364"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Galatasaray’ın 22’nci şampiyonluğu Ankara’da coşkuyla kutlandı. Başta </w:t>
      </w:r>
      <w:r w:rsidRPr="00CA6D96">
        <w:rPr>
          <w:rFonts w:ascii="Arial" w:hAnsi="Arial" w:cs="Arial"/>
          <w:color w:val="1C1C1C"/>
        </w:rPr>
        <w:t>Ankara Galatasaraylı Yönetici ve İşadamları Dern</w:t>
      </w:r>
      <w:r>
        <w:rPr>
          <w:rFonts w:ascii="Arial" w:hAnsi="Arial" w:cs="Arial"/>
          <w:color w:val="1C1C1C"/>
        </w:rPr>
        <w:t>eği (1905 AGS)</w:t>
      </w:r>
      <w:r w:rsidR="006256BD">
        <w:rPr>
          <w:rFonts w:ascii="Arial" w:hAnsi="Arial" w:cs="Arial"/>
          <w:color w:val="1C1C1C"/>
        </w:rPr>
        <w:t xml:space="preserve"> </w:t>
      </w:r>
      <w:r>
        <w:rPr>
          <w:rFonts w:ascii="Arial" w:hAnsi="Arial" w:cs="Arial"/>
          <w:color w:val="1C1C1C"/>
        </w:rPr>
        <w:t xml:space="preserve">olmak üzere bir araya gelen Ankaralı Galatasaraylılar, kupa heyecanını birlikte yaşadılar. </w:t>
      </w:r>
    </w:p>
    <w:p w14:paraId="0EADE2EE" w14:textId="77777777" w:rsidR="00346364"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Sarı kırmızı renklere gönül vermiş Ankaralılar, geleneksel “Galatasaray Pilavı”nda buluştu. Galatasaraylılar Birliği Gölbaşı Tesisi’nde gerçekleşen kutlamaya, katılım yoğun oldu. Galatasaraylı dernek üyelerinin bir araya geldiği kutlamada, birlik ve beraberlik mesajları verildi.</w:t>
      </w:r>
    </w:p>
    <w:p w14:paraId="3FE76D86" w14:textId="77777777" w:rsidR="00346364" w:rsidRPr="00CA6D96" w:rsidRDefault="00346364" w:rsidP="00346364">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Galatasaray’ın bu yıl 18’incisini kazandığı Türkiye Kupası ile 22’inci Süper Lig Şampiyonluk Kupası’nın da bulunduğu kutlamada, Ankaralı Galatasaraylılar keyifli bir gün geçirdi. Kutlama, </w:t>
      </w:r>
      <w:r w:rsidRPr="00CA6D96">
        <w:rPr>
          <w:rFonts w:ascii="Arial" w:hAnsi="Arial" w:cs="Arial"/>
          <w:color w:val="1C1C1C"/>
        </w:rPr>
        <w:t>şampiyonluk pastasının kesilmesiyle sona erdi.</w:t>
      </w:r>
    </w:p>
    <w:p w14:paraId="2C6175D6" w14:textId="77777777" w:rsidR="00346364" w:rsidRDefault="00346364" w:rsidP="00346364">
      <w:pPr>
        <w:pStyle w:val="NormalWeb"/>
        <w:shd w:val="clear" w:color="auto" w:fill="FFFFFF"/>
        <w:spacing w:before="240" w:beforeAutospacing="0" w:after="240" w:afterAutospacing="0"/>
        <w:jc w:val="both"/>
        <w:rPr>
          <w:rFonts w:ascii="Arial" w:hAnsi="Arial" w:cs="Arial"/>
          <w:color w:val="1C1C1C"/>
        </w:rPr>
      </w:pPr>
    </w:p>
    <w:p w14:paraId="31F26983" w14:textId="6032F807" w:rsidR="00371A5B" w:rsidRPr="00AA3915" w:rsidRDefault="001C5C2E" w:rsidP="00AA3915">
      <w:pPr>
        <w:jc w:val="both"/>
        <w:rPr>
          <w:rFonts w:ascii="Arial" w:hAnsi="Arial" w:cs="Arial"/>
        </w:rPr>
      </w:pPr>
      <w:r>
        <w:rPr>
          <w:rFonts w:ascii="Arial" w:hAnsi="Arial" w:cs="Arial"/>
          <w:b/>
          <w:noProof/>
        </w:rPr>
        <w:lastRenderedPageBreak/>
        <w:drawing>
          <wp:inline distT="0" distB="0" distL="0" distR="0" wp14:anchorId="7A35E85F" wp14:editId="0CCD2081">
            <wp:extent cx="3212130" cy="2410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6029" cy="2413617"/>
                    </a:xfrm>
                    <a:prstGeom prst="rect">
                      <a:avLst/>
                    </a:prstGeom>
                    <a:noFill/>
                    <a:ln>
                      <a:noFill/>
                    </a:ln>
                  </pic:spPr>
                </pic:pic>
              </a:graphicData>
            </a:graphic>
          </wp:inline>
        </w:drawing>
      </w:r>
      <w:r>
        <w:rPr>
          <w:rFonts w:ascii="Arial" w:hAnsi="Arial" w:cs="Arial"/>
          <w:noProof/>
        </w:rPr>
        <w:drawing>
          <wp:inline distT="0" distB="0" distL="0" distR="0" wp14:anchorId="29E0B612" wp14:editId="5DE0A5AA">
            <wp:extent cx="3220041" cy="24166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272" cy="2422055"/>
                    </a:xfrm>
                    <a:prstGeom prst="rect">
                      <a:avLst/>
                    </a:prstGeom>
                    <a:noFill/>
                    <a:ln>
                      <a:noFill/>
                    </a:ln>
                  </pic:spPr>
                </pic:pic>
              </a:graphicData>
            </a:graphic>
          </wp:inline>
        </w:drawing>
      </w:r>
      <w:r>
        <w:rPr>
          <w:rFonts w:ascii="Arial" w:hAnsi="Arial" w:cs="Arial"/>
          <w:noProof/>
        </w:rPr>
        <w:drawing>
          <wp:inline distT="0" distB="0" distL="0" distR="0" wp14:anchorId="4311AAA2" wp14:editId="0EFD97B5">
            <wp:extent cx="3219450" cy="241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785" cy="2421690"/>
                    </a:xfrm>
                    <a:prstGeom prst="rect">
                      <a:avLst/>
                    </a:prstGeom>
                    <a:noFill/>
                    <a:ln>
                      <a:noFill/>
                    </a:ln>
                  </pic:spPr>
                </pic:pic>
              </a:graphicData>
            </a:graphic>
          </wp:inline>
        </w:drawing>
      </w:r>
    </w:p>
    <w:sectPr w:rsidR="00371A5B" w:rsidRPr="00AA3915" w:rsidSect="00371A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BC09" w14:textId="77777777" w:rsidR="00DB33C2" w:rsidRDefault="00DB33C2" w:rsidP="007D20C9">
      <w:r>
        <w:separator/>
      </w:r>
    </w:p>
  </w:endnote>
  <w:endnote w:type="continuationSeparator" w:id="0">
    <w:p w14:paraId="6E0C7799" w14:textId="77777777" w:rsidR="00DB33C2" w:rsidRDefault="00DB33C2"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4E15"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14:paraId="41A44762"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14:paraId="56534694"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E503" w14:textId="77777777" w:rsidR="00DB33C2" w:rsidRDefault="00DB33C2" w:rsidP="007D20C9">
      <w:r>
        <w:separator/>
      </w:r>
    </w:p>
  </w:footnote>
  <w:footnote w:type="continuationSeparator" w:id="0">
    <w:p w14:paraId="77BE69D8" w14:textId="77777777" w:rsidR="00DB33C2" w:rsidRDefault="00DB33C2"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F1D0" w14:textId="77777777" w:rsidR="007D20C9" w:rsidRDefault="007D20C9">
    <w:pPr>
      <w:pStyle w:val="Header"/>
    </w:pPr>
    <w:r>
      <w:rPr>
        <w:noProof/>
      </w:rPr>
      <w:drawing>
        <wp:inline distT="0" distB="0" distL="0" distR="0" wp14:anchorId="22C3344C" wp14:editId="35BA12B0">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17BB"/>
    <w:rsid w:val="00115C93"/>
    <w:rsid w:val="001724DB"/>
    <w:rsid w:val="001758F8"/>
    <w:rsid w:val="00185AD7"/>
    <w:rsid w:val="001A2A93"/>
    <w:rsid w:val="001C5C2E"/>
    <w:rsid w:val="0021632C"/>
    <w:rsid w:val="002244E1"/>
    <w:rsid w:val="00270558"/>
    <w:rsid w:val="002E6ADF"/>
    <w:rsid w:val="00346364"/>
    <w:rsid w:val="00371A5B"/>
    <w:rsid w:val="00382027"/>
    <w:rsid w:val="003C7156"/>
    <w:rsid w:val="003D25D2"/>
    <w:rsid w:val="004000B5"/>
    <w:rsid w:val="00493EFB"/>
    <w:rsid w:val="004A1695"/>
    <w:rsid w:val="00567300"/>
    <w:rsid w:val="00572D4B"/>
    <w:rsid w:val="006256BD"/>
    <w:rsid w:val="00650AAE"/>
    <w:rsid w:val="00663478"/>
    <w:rsid w:val="006A3B09"/>
    <w:rsid w:val="006E639B"/>
    <w:rsid w:val="006F697A"/>
    <w:rsid w:val="00700C11"/>
    <w:rsid w:val="007603B9"/>
    <w:rsid w:val="007D040D"/>
    <w:rsid w:val="007D20C9"/>
    <w:rsid w:val="00800505"/>
    <w:rsid w:val="0081142D"/>
    <w:rsid w:val="00851F9E"/>
    <w:rsid w:val="0087547B"/>
    <w:rsid w:val="008B0B6A"/>
    <w:rsid w:val="00901AEB"/>
    <w:rsid w:val="00931A1C"/>
    <w:rsid w:val="00942212"/>
    <w:rsid w:val="0097217A"/>
    <w:rsid w:val="00981CED"/>
    <w:rsid w:val="00982077"/>
    <w:rsid w:val="009E6180"/>
    <w:rsid w:val="00A35692"/>
    <w:rsid w:val="00A75DA8"/>
    <w:rsid w:val="00A77E22"/>
    <w:rsid w:val="00A82B50"/>
    <w:rsid w:val="00A90283"/>
    <w:rsid w:val="00AA3915"/>
    <w:rsid w:val="00B74955"/>
    <w:rsid w:val="00B84542"/>
    <w:rsid w:val="00B845BB"/>
    <w:rsid w:val="00B91D52"/>
    <w:rsid w:val="00BE4C48"/>
    <w:rsid w:val="00BE6477"/>
    <w:rsid w:val="00CB1EA7"/>
    <w:rsid w:val="00D21FF2"/>
    <w:rsid w:val="00D61C70"/>
    <w:rsid w:val="00D6429D"/>
    <w:rsid w:val="00DB25D7"/>
    <w:rsid w:val="00DB33C2"/>
    <w:rsid w:val="00DC31B2"/>
    <w:rsid w:val="00E12819"/>
    <w:rsid w:val="00E30BB8"/>
    <w:rsid w:val="00E90798"/>
    <w:rsid w:val="00EF44A7"/>
    <w:rsid w:val="00F36EE9"/>
    <w:rsid w:val="00F406E3"/>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3AB5"/>
  <w15:docId w15:val="{7066569D-DA76-4164-97F9-90C05990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25</cp:revision>
  <dcterms:created xsi:type="dcterms:W3CDTF">2018-11-29T10:10:00Z</dcterms:created>
  <dcterms:modified xsi:type="dcterms:W3CDTF">2023-02-14T10:57:00Z</dcterms:modified>
</cp:coreProperties>
</file>