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414C" w14:textId="77777777" w:rsidR="00172764" w:rsidRDefault="00172764" w:rsidP="00172764">
      <w:pPr>
        <w:jc w:val="both"/>
        <w:rPr>
          <w:rFonts w:ascii="Arial" w:hAnsi="Arial" w:cs="Arial"/>
        </w:rPr>
      </w:pPr>
    </w:p>
    <w:p w14:paraId="6199EBAE" w14:textId="77777777" w:rsidR="00172764" w:rsidRDefault="00172764" w:rsidP="00172764">
      <w:pPr>
        <w:jc w:val="both"/>
        <w:rPr>
          <w:rFonts w:ascii="Arial" w:hAnsi="Arial" w:cs="Arial"/>
        </w:rPr>
      </w:pPr>
    </w:p>
    <w:p w14:paraId="68F361B4" w14:textId="77777777" w:rsidR="00C90F1B" w:rsidRDefault="00C90F1B" w:rsidP="00C90F1B">
      <w:pPr>
        <w:tabs>
          <w:tab w:val="left" w:pos="3945"/>
        </w:tabs>
        <w:jc w:val="both"/>
        <w:rPr>
          <w:rFonts w:ascii="Arial" w:hAnsi="Arial" w:cs="Arial"/>
          <w:b/>
        </w:rPr>
      </w:pPr>
    </w:p>
    <w:p w14:paraId="5BF81B05" w14:textId="77777777" w:rsidR="00C90F1B" w:rsidRDefault="00C90F1B" w:rsidP="00C90F1B">
      <w:pPr>
        <w:tabs>
          <w:tab w:val="left" w:pos="3945"/>
        </w:tabs>
        <w:jc w:val="both"/>
        <w:rPr>
          <w:rFonts w:ascii="Arial" w:hAnsi="Arial" w:cs="Arial"/>
          <w:b/>
        </w:rPr>
      </w:pPr>
      <w:r>
        <w:rPr>
          <w:rFonts w:ascii="Arial" w:hAnsi="Arial" w:cs="Arial"/>
          <w:b/>
        </w:rPr>
        <w:t>1905 AGS: BÜYÜMEYİ YERLİ ÜRETİMLE DESTEKLEME</w:t>
      </w:r>
      <w:r w:rsidR="000C0940">
        <w:rPr>
          <w:rFonts w:ascii="Arial" w:hAnsi="Arial" w:cs="Arial"/>
          <w:b/>
        </w:rPr>
        <w:t>Lİ</w:t>
      </w:r>
      <w:r>
        <w:rPr>
          <w:rFonts w:ascii="Arial" w:hAnsi="Arial" w:cs="Arial"/>
          <w:b/>
        </w:rPr>
        <w:t xml:space="preserve">YİZ </w:t>
      </w:r>
    </w:p>
    <w:p w14:paraId="5831667B" w14:textId="77777777" w:rsidR="00C90F1B" w:rsidRDefault="00C90F1B" w:rsidP="00C90F1B">
      <w:pPr>
        <w:tabs>
          <w:tab w:val="left" w:pos="3945"/>
        </w:tabs>
        <w:jc w:val="both"/>
        <w:rPr>
          <w:b/>
        </w:rPr>
      </w:pPr>
    </w:p>
    <w:p w14:paraId="7A356A73" w14:textId="77777777" w:rsidR="00C90F1B" w:rsidRDefault="00C90F1B" w:rsidP="00C90F1B">
      <w:pPr>
        <w:tabs>
          <w:tab w:val="left" w:pos="3945"/>
        </w:tabs>
        <w:jc w:val="both"/>
        <w:rPr>
          <w:rFonts w:ascii="Arial" w:hAnsi="Arial" w:cs="Arial"/>
        </w:rPr>
      </w:pPr>
      <w:r>
        <w:rPr>
          <w:rFonts w:ascii="Arial" w:hAnsi="Arial" w:cs="Arial"/>
        </w:rPr>
        <w:t>2017 yılı 4’üncü çeyrek rakamlarının Türk ekonomisi için önemli olduğunu belirten</w:t>
      </w:r>
      <w:r>
        <w:rPr>
          <w:rFonts w:ascii="Arial" w:hAnsi="Arial" w:cs="Arial"/>
          <w:b/>
        </w:rPr>
        <w:t xml:space="preserve"> </w:t>
      </w:r>
      <w:r>
        <w:rPr>
          <w:rFonts w:ascii="Arial" w:hAnsi="Arial" w:cs="Arial"/>
        </w:rPr>
        <w:t xml:space="preserve">Ankara Galatasaraylı Yönetici ve İşadamları Derneği (1905 AGS) Başkanı Özgür Savaş Özüdoğru, büyüyen Türkiye ekonomisinin yerli üretimle desteklenmesi gerektiğini kaydetti. </w:t>
      </w:r>
    </w:p>
    <w:p w14:paraId="6E41C1F3" w14:textId="77777777" w:rsidR="00C90F1B" w:rsidRDefault="00C90F1B" w:rsidP="00C90F1B">
      <w:pPr>
        <w:tabs>
          <w:tab w:val="left" w:pos="3945"/>
        </w:tabs>
        <w:jc w:val="both"/>
        <w:rPr>
          <w:rFonts w:ascii="Arial" w:hAnsi="Arial" w:cs="Arial"/>
        </w:rPr>
      </w:pPr>
    </w:p>
    <w:p w14:paraId="6BBA7100" w14:textId="77777777" w:rsidR="00C90F1B" w:rsidRDefault="00C90F1B" w:rsidP="00C90F1B">
      <w:pPr>
        <w:tabs>
          <w:tab w:val="left" w:pos="3945"/>
        </w:tabs>
        <w:jc w:val="both"/>
        <w:rPr>
          <w:rFonts w:ascii="Arial" w:hAnsi="Arial" w:cs="Arial"/>
          <w:color w:val="000000"/>
        </w:rPr>
      </w:pPr>
      <w:r>
        <w:rPr>
          <w:rFonts w:ascii="Arial" w:hAnsi="Arial" w:cs="Arial"/>
          <w:color w:val="000000" w:themeColor="text1"/>
        </w:rPr>
        <w:t xml:space="preserve">Türkiye İstatistik Kurumu (TÜİK) tarafından açıklanan rakamlara göre </w:t>
      </w:r>
      <w:r>
        <w:rPr>
          <w:rFonts w:ascii="Arial" w:hAnsi="Arial" w:cs="Arial"/>
          <w:color w:val="000000"/>
        </w:rPr>
        <w:t>Türkiye ekonomisinin 2017'de yüzde 7.4 büyüme gerçekleştirdiğini belirten Özüdoğru,  iyiye giden Türk ekonomisinin iş dünyasını motive ettiğini dile getirdi. Bu büyümenin devamı için AR-GE, yerli üretim ve teknoloji üretmenin üzerinde durulması gerektiğini anlatan Özüdoğru, yerlileşme projelerine önem verilmesi gerektiğini ifade etti.</w:t>
      </w:r>
    </w:p>
    <w:p w14:paraId="6A8DF23A" w14:textId="77777777" w:rsidR="00C90F1B" w:rsidRDefault="00C90F1B" w:rsidP="00C90F1B">
      <w:pPr>
        <w:tabs>
          <w:tab w:val="left" w:pos="3945"/>
        </w:tabs>
        <w:jc w:val="both"/>
        <w:rPr>
          <w:rFonts w:ascii="Arial" w:hAnsi="Arial" w:cs="Arial"/>
        </w:rPr>
      </w:pPr>
      <w:r>
        <w:rPr>
          <w:rFonts w:ascii="Arial" w:hAnsi="Arial" w:cs="Arial"/>
          <w:color w:val="000000"/>
        </w:rPr>
        <w:t xml:space="preserve"> </w:t>
      </w:r>
    </w:p>
    <w:p w14:paraId="62928431" w14:textId="77777777" w:rsidR="00C90F1B" w:rsidRDefault="00C90F1B" w:rsidP="00C90F1B">
      <w:pPr>
        <w:tabs>
          <w:tab w:val="left" w:pos="3945"/>
        </w:tabs>
        <w:jc w:val="both"/>
        <w:rPr>
          <w:rFonts w:ascii="Arial" w:hAnsi="Arial" w:cs="Arial"/>
        </w:rPr>
      </w:pPr>
      <w:r>
        <w:rPr>
          <w:rFonts w:ascii="Arial" w:hAnsi="Arial" w:cs="Arial"/>
        </w:rPr>
        <w:t xml:space="preserve">Geçen sene sanayi sektörünün katma değerinin yüzde 9,2 arttığını dile getiren Özüdoğru, yerli üretimin artmasıyla bu rakamların daha üst seviyelere çıkmasının kaçınılmaz olduğunu ifade etti. Dünya pazarında daha çok söz sahibi olmak için teknoloji ve yerli üretimin şart olduğunu söyleyen Özüdoğru, teşvik politikalarının çoğaltılması gerektiğine değindi. </w:t>
      </w:r>
    </w:p>
    <w:p w14:paraId="29E645F0" w14:textId="77777777" w:rsidR="00C90F1B" w:rsidRDefault="00C90F1B" w:rsidP="00C90F1B">
      <w:pPr>
        <w:tabs>
          <w:tab w:val="left" w:pos="3945"/>
        </w:tabs>
        <w:jc w:val="both"/>
        <w:rPr>
          <w:rFonts w:ascii="Arial" w:hAnsi="Arial" w:cs="Arial"/>
        </w:rPr>
      </w:pPr>
    </w:p>
    <w:p w14:paraId="0215BE84" w14:textId="77777777" w:rsidR="00C90F1B" w:rsidRDefault="00C90F1B" w:rsidP="00C90F1B">
      <w:pPr>
        <w:tabs>
          <w:tab w:val="left" w:pos="3945"/>
        </w:tabs>
        <w:jc w:val="both"/>
        <w:rPr>
          <w:rFonts w:ascii="Arial" w:hAnsi="Arial" w:cs="Arial"/>
        </w:rPr>
      </w:pPr>
      <w:r>
        <w:rPr>
          <w:rFonts w:ascii="Arial" w:hAnsi="Arial" w:cs="Arial"/>
          <w:shd w:val="clear" w:color="auto" w:fill="FFFFFF"/>
        </w:rPr>
        <w:t>Türkiye ekonomisinde yaşanan olumlu gelişmelerin devamı için yatırımlara hız verilmesi gerektiğini belirten Özüdoğru, iş dünyasına motive kaynağı olan rakamların iki haneli rakamlara çıkması için büyüyen</w:t>
      </w:r>
      <w:r>
        <w:rPr>
          <w:rFonts w:ascii="Arial" w:hAnsi="Arial" w:cs="Arial"/>
        </w:rPr>
        <w:t xml:space="preserve"> Türkiye ekonomisinin yerli üretimle desteklenmesi gerektiğini söyledi. Teknoloji üreten ülkeler arasında yer alabilmek için AR-GE çalışmalarını hız verilmesi gerektiğini dile getiren Özüdoğru,  yükte hafif pahada ağır teknolojik ürünlerin üretimi için gerekli yatırım ve altyapı çalışmalarının biran önce sonlandırılması gerektiğine dikkat çekti. </w:t>
      </w:r>
    </w:p>
    <w:p w14:paraId="173A7585" w14:textId="77777777" w:rsidR="00C90F1B" w:rsidRDefault="00C90F1B" w:rsidP="00C90F1B">
      <w:pPr>
        <w:jc w:val="both"/>
        <w:rPr>
          <w:rFonts w:ascii="Arial" w:hAnsi="Arial" w:cs="Arial"/>
          <w:shd w:val="clear" w:color="auto" w:fill="FFFFFF"/>
        </w:rPr>
      </w:pPr>
    </w:p>
    <w:p w14:paraId="38BB1F33" w14:textId="77777777" w:rsidR="00C90F1B" w:rsidRDefault="00C90F1B" w:rsidP="00C90F1B">
      <w:pPr>
        <w:jc w:val="both"/>
        <w:rPr>
          <w:rFonts w:ascii="Arial" w:hAnsi="Arial" w:cs="Arial"/>
          <w:shd w:val="clear" w:color="auto" w:fill="FFFFFF"/>
        </w:rPr>
      </w:pPr>
    </w:p>
    <w:p w14:paraId="7DA8B4A0" w14:textId="77777777" w:rsidR="00C90F1B" w:rsidRDefault="00C90F1B" w:rsidP="00C90F1B">
      <w:pPr>
        <w:pStyle w:val="NormalWeb"/>
        <w:shd w:val="clear" w:color="auto" w:fill="FFFFFF"/>
        <w:spacing w:before="0" w:beforeAutospacing="0" w:after="0" w:afterAutospacing="0"/>
        <w:textAlignment w:val="baseline"/>
        <w:rPr>
          <w:rStyle w:val="Strong"/>
          <w:b w:val="0"/>
          <w:bCs w:val="0"/>
          <w:color w:val="212121"/>
          <w:bdr w:val="none" w:sz="0" w:space="0" w:color="auto" w:frame="1"/>
        </w:rPr>
      </w:pPr>
    </w:p>
    <w:p w14:paraId="4C265ACE" w14:textId="77777777" w:rsidR="00C90F1B" w:rsidRDefault="00C90F1B" w:rsidP="00C90F1B">
      <w:pPr>
        <w:pStyle w:val="NormalWeb"/>
        <w:shd w:val="clear" w:color="auto" w:fill="FFFFFF"/>
        <w:spacing w:before="0" w:beforeAutospacing="0" w:after="0" w:afterAutospacing="0"/>
        <w:textAlignment w:val="baseline"/>
        <w:rPr>
          <w:rStyle w:val="Strong"/>
          <w:rFonts w:ascii="Arial" w:hAnsi="Arial" w:cs="Arial"/>
          <w:b w:val="0"/>
          <w:bCs w:val="0"/>
          <w:color w:val="212121"/>
          <w:bdr w:val="none" w:sz="0" w:space="0" w:color="auto" w:frame="1"/>
        </w:rPr>
      </w:pPr>
    </w:p>
    <w:p w14:paraId="76767443" w14:textId="77777777" w:rsidR="00C90F1B" w:rsidRDefault="00C90F1B" w:rsidP="00C90F1B">
      <w:pPr>
        <w:pStyle w:val="NormalWeb"/>
        <w:shd w:val="clear" w:color="auto" w:fill="FFFFFF"/>
        <w:spacing w:before="0" w:beforeAutospacing="0" w:after="0" w:afterAutospacing="0"/>
        <w:textAlignment w:val="baseline"/>
        <w:rPr>
          <w:rStyle w:val="Strong"/>
          <w:rFonts w:ascii="Arial" w:hAnsi="Arial" w:cs="Arial"/>
          <w:b w:val="0"/>
          <w:bCs w:val="0"/>
          <w:color w:val="212121"/>
          <w:bdr w:val="none" w:sz="0" w:space="0" w:color="auto" w:frame="1"/>
        </w:rPr>
      </w:pPr>
    </w:p>
    <w:p w14:paraId="589952AC" w14:textId="59D7A9AC" w:rsidR="003A2420" w:rsidRPr="00365CEF" w:rsidRDefault="00365CEF" w:rsidP="00365CEF">
      <w:pPr>
        <w:spacing w:after="300" w:line="330" w:lineRule="atLeast"/>
        <w:jc w:val="both"/>
        <w:rPr>
          <w:rFonts w:ascii="Arial" w:hAnsi="Arial" w:cs="Arial"/>
          <w:b/>
        </w:rPr>
      </w:pPr>
      <w:r>
        <w:rPr>
          <w:rFonts w:ascii="Arial" w:hAnsi="Arial" w:cs="Arial"/>
          <w:b/>
          <w:noProof/>
        </w:rPr>
        <w:lastRenderedPageBreak/>
        <w:drawing>
          <wp:inline distT="0" distB="0" distL="0" distR="0" wp14:anchorId="30B26731" wp14:editId="16805FD2">
            <wp:extent cx="2497016" cy="281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550" cy="2824625"/>
                    </a:xfrm>
                    <a:prstGeom prst="rect">
                      <a:avLst/>
                    </a:prstGeom>
                    <a:noFill/>
                    <a:ln>
                      <a:noFill/>
                    </a:ln>
                  </pic:spPr>
                </pic:pic>
              </a:graphicData>
            </a:graphic>
          </wp:inline>
        </w:drawing>
      </w:r>
      <w:r>
        <w:rPr>
          <w:rFonts w:ascii="Arial" w:hAnsi="Arial" w:cs="Arial"/>
          <w:b/>
          <w:noProof/>
        </w:rPr>
        <w:drawing>
          <wp:inline distT="0" distB="0" distL="0" distR="0" wp14:anchorId="55C5D8E1" wp14:editId="3C0D0077">
            <wp:extent cx="2697983" cy="1797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231" cy="1805994"/>
                    </a:xfrm>
                    <a:prstGeom prst="rect">
                      <a:avLst/>
                    </a:prstGeom>
                    <a:noFill/>
                    <a:ln>
                      <a:noFill/>
                    </a:ln>
                  </pic:spPr>
                </pic:pic>
              </a:graphicData>
            </a:graphic>
          </wp:inline>
        </w:drawing>
      </w:r>
    </w:p>
    <w:sectPr w:rsidR="003A2420" w:rsidRPr="00365CEF"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BA5E" w14:textId="77777777" w:rsidR="00457814" w:rsidRDefault="00457814" w:rsidP="00F81644">
      <w:r>
        <w:separator/>
      </w:r>
    </w:p>
  </w:endnote>
  <w:endnote w:type="continuationSeparator" w:id="0">
    <w:p w14:paraId="03739473" w14:textId="77777777" w:rsidR="00457814" w:rsidRDefault="00457814"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82F" w14:textId="77777777" w:rsidR="001B4F83" w:rsidRPr="00DC3FE5" w:rsidRDefault="001B4F83" w:rsidP="001B4F83">
    <w:pPr>
      <w:tabs>
        <w:tab w:val="right" w:pos="6660"/>
      </w:tabs>
      <w:jc w:val="center"/>
      <w:rPr>
        <w:rFonts w:ascii="Arial" w:hAnsi="Arial" w:cs="Arial"/>
        <w:sz w:val="20"/>
        <w:szCs w:val="20"/>
      </w:rPr>
    </w:pPr>
  </w:p>
  <w:p w14:paraId="07D9243A" w14:textId="77777777" w:rsidR="001B4F83" w:rsidRPr="00DC3FE5" w:rsidRDefault="001B4F83" w:rsidP="001B4F83">
    <w:pPr>
      <w:tabs>
        <w:tab w:val="right" w:pos="6660"/>
      </w:tabs>
      <w:jc w:val="center"/>
      <w:rPr>
        <w:rFonts w:ascii="Arial" w:hAnsi="Arial" w:cs="Arial"/>
        <w:sz w:val="20"/>
        <w:szCs w:val="20"/>
      </w:rPr>
    </w:pPr>
  </w:p>
  <w:p w14:paraId="304F6DAF"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722F9748"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9EA4" w14:textId="77777777" w:rsidR="00457814" w:rsidRDefault="00457814" w:rsidP="00F81644">
      <w:r>
        <w:separator/>
      </w:r>
    </w:p>
  </w:footnote>
  <w:footnote w:type="continuationSeparator" w:id="0">
    <w:p w14:paraId="5BB3FDEC" w14:textId="77777777" w:rsidR="00457814" w:rsidRDefault="00457814"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895A" w14:textId="77777777" w:rsidR="00F81644" w:rsidRPr="00F81644" w:rsidRDefault="001B4F83" w:rsidP="00F81644">
    <w:pPr>
      <w:pStyle w:val="Header"/>
      <w:jc w:val="center"/>
    </w:pPr>
    <w:r>
      <w:rPr>
        <w:noProof/>
      </w:rPr>
      <w:drawing>
        <wp:inline distT="0" distB="0" distL="0" distR="0" wp14:anchorId="411C107E" wp14:editId="6CB17954">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8885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255F7"/>
    <w:rsid w:val="0003033B"/>
    <w:rsid w:val="000441C3"/>
    <w:rsid w:val="00095F63"/>
    <w:rsid w:val="000C0940"/>
    <w:rsid w:val="000C4FBA"/>
    <w:rsid w:val="00117564"/>
    <w:rsid w:val="00172764"/>
    <w:rsid w:val="00174516"/>
    <w:rsid w:val="001B4F83"/>
    <w:rsid w:val="00212332"/>
    <w:rsid w:val="002222B1"/>
    <w:rsid w:val="002436E9"/>
    <w:rsid w:val="002C6083"/>
    <w:rsid w:val="003058CE"/>
    <w:rsid w:val="003060A2"/>
    <w:rsid w:val="00316F4D"/>
    <w:rsid w:val="00365CEF"/>
    <w:rsid w:val="003A2420"/>
    <w:rsid w:val="003E145F"/>
    <w:rsid w:val="003E1E99"/>
    <w:rsid w:val="00422FC4"/>
    <w:rsid w:val="00453506"/>
    <w:rsid w:val="00457814"/>
    <w:rsid w:val="00473E7E"/>
    <w:rsid w:val="004D19F4"/>
    <w:rsid w:val="00507AC0"/>
    <w:rsid w:val="00535E1A"/>
    <w:rsid w:val="00542E34"/>
    <w:rsid w:val="00547C2D"/>
    <w:rsid w:val="00586B68"/>
    <w:rsid w:val="005A2C1B"/>
    <w:rsid w:val="005B407A"/>
    <w:rsid w:val="005D4453"/>
    <w:rsid w:val="005F74B6"/>
    <w:rsid w:val="00634884"/>
    <w:rsid w:val="00663ACC"/>
    <w:rsid w:val="006F47BD"/>
    <w:rsid w:val="007006A1"/>
    <w:rsid w:val="00745E6C"/>
    <w:rsid w:val="00782EDA"/>
    <w:rsid w:val="007A7263"/>
    <w:rsid w:val="007F1833"/>
    <w:rsid w:val="008175B8"/>
    <w:rsid w:val="008215B5"/>
    <w:rsid w:val="00823EBB"/>
    <w:rsid w:val="008C0771"/>
    <w:rsid w:val="008D46E1"/>
    <w:rsid w:val="00926556"/>
    <w:rsid w:val="0094505A"/>
    <w:rsid w:val="00974E08"/>
    <w:rsid w:val="0099299A"/>
    <w:rsid w:val="009D1DEF"/>
    <w:rsid w:val="00A26E9D"/>
    <w:rsid w:val="00A30AA8"/>
    <w:rsid w:val="00A839C8"/>
    <w:rsid w:val="00A83C9F"/>
    <w:rsid w:val="00A840EA"/>
    <w:rsid w:val="00AA5644"/>
    <w:rsid w:val="00AB1766"/>
    <w:rsid w:val="00AB4605"/>
    <w:rsid w:val="00AE0D5A"/>
    <w:rsid w:val="00AE3D9D"/>
    <w:rsid w:val="00B10CCD"/>
    <w:rsid w:val="00BB3B20"/>
    <w:rsid w:val="00C24EE0"/>
    <w:rsid w:val="00C621D5"/>
    <w:rsid w:val="00C6238A"/>
    <w:rsid w:val="00C90F1B"/>
    <w:rsid w:val="00CB6A93"/>
    <w:rsid w:val="00CE76EC"/>
    <w:rsid w:val="00DA5529"/>
    <w:rsid w:val="00DC3FE5"/>
    <w:rsid w:val="00DE441E"/>
    <w:rsid w:val="00DF0D57"/>
    <w:rsid w:val="00E33423"/>
    <w:rsid w:val="00E34BE6"/>
    <w:rsid w:val="00E5171D"/>
    <w:rsid w:val="00E961CF"/>
    <w:rsid w:val="00EF3DE3"/>
    <w:rsid w:val="00F704C8"/>
    <w:rsid w:val="00F74D6F"/>
    <w:rsid w:val="00F81644"/>
    <w:rsid w:val="00F86176"/>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26F8"/>
  <w15:docId w15:val="{A82B1023-BD6D-4484-A4BC-AF95085D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 w:type="character" w:styleId="Strong">
    <w:name w:val="Strong"/>
    <w:basedOn w:val="DefaultParagraphFont"/>
    <w:uiPriority w:val="22"/>
    <w:qFormat/>
    <w:rsid w:val="00C90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592">
      <w:bodyDiv w:val="1"/>
      <w:marLeft w:val="0"/>
      <w:marRight w:val="0"/>
      <w:marTop w:val="0"/>
      <w:marBottom w:val="0"/>
      <w:divBdr>
        <w:top w:val="none" w:sz="0" w:space="0" w:color="auto"/>
        <w:left w:val="none" w:sz="0" w:space="0" w:color="auto"/>
        <w:bottom w:val="none" w:sz="0" w:space="0" w:color="auto"/>
        <w:right w:val="none" w:sz="0" w:space="0" w:color="auto"/>
      </w:divBdr>
    </w:div>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41</cp:revision>
  <dcterms:created xsi:type="dcterms:W3CDTF">2017-10-11T06:02:00Z</dcterms:created>
  <dcterms:modified xsi:type="dcterms:W3CDTF">2023-02-16T07:57:00Z</dcterms:modified>
</cp:coreProperties>
</file>